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2460"/>
        <w:gridCol w:w="1783"/>
        <w:gridCol w:w="1477"/>
        <w:gridCol w:w="1508"/>
      </w:tblGrid>
      <w:tr w:rsidR="002239AA" w14:paraId="2BABE4ED" w14:textId="77777777" w:rsidTr="00604428">
        <w:tc>
          <w:tcPr>
            <w:tcW w:w="1788" w:type="dxa"/>
            <w:shd w:val="clear" w:color="auto" w:fill="9CC2E5" w:themeFill="accent5" w:themeFillTint="99"/>
          </w:tcPr>
          <w:p w14:paraId="59C80126" w14:textId="44BFDCD5" w:rsidR="002239AA" w:rsidRDefault="002239AA">
            <w:r>
              <w:t>English Functional Skills</w:t>
            </w:r>
          </w:p>
        </w:tc>
        <w:tc>
          <w:tcPr>
            <w:tcW w:w="2460" w:type="dxa"/>
            <w:shd w:val="clear" w:color="auto" w:fill="BDD6EE" w:themeFill="accent5" w:themeFillTint="66"/>
          </w:tcPr>
          <w:p w14:paraId="68E0EBCA" w14:textId="2A451B27" w:rsidR="002239AA" w:rsidRDefault="002239AA">
            <w:r>
              <w:t>Accredited English course up to Level 2</w:t>
            </w:r>
          </w:p>
        </w:tc>
        <w:tc>
          <w:tcPr>
            <w:tcW w:w="1783" w:type="dxa"/>
            <w:shd w:val="clear" w:color="auto" w:fill="BDD6EE" w:themeFill="accent5" w:themeFillTint="66"/>
          </w:tcPr>
          <w:p w14:paraId="17C299A6" w14:textId="09FA625D" w:rsidR="002239AA" w:rsidRDefault="002239AA">
            <w:r>
              <w:t>The Station, BS12AG</w:t>
            </w:r>
          </w:p>
        </w:tc>
        <w:tc>
          <w:tcPr>
            <w:tcW w:w="1477" w:type="dxa"/>
            <w:shd w:val="clear" w:color="auto" w:fill="BDD6EE" w:themeFill="accent5" w:themeFillTint="66"/>
          </w:tcPr>
          <w:p w14:paraId="1F73261E" w14:textId="77777777" w:rsidR="002239AA" w:rsidRDefault="002239AA">
            <w:r>
              <w:t xml:space="preserve">Starts September </w:t>
            </w:r>
          </w:p>
          <w:p w14:paraId="1F8D330C" w14:textId="1CCBBE1A" w:rsidR="002239AA" w:rsidRDefault="002239AA">
            <w:r>
              <w:t>1</w:t>
            </w:r>
            <w:r w:rsidR="001E06D5">
              <w:t>8</w:t>
            </w:r>
            <w:r>
              <w:t>th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06EC209D" w14:textId="3904E470" w:rsidR="002239AA" w:rsidRDefault="002239AA">
            <w:r>
              <w:t>10-12pm</w:t>
            </w:r>
          </w:p>
        </w:tc>
      </w:tr>
      <w:tr w:rsidR="002239AA" w14:paraId="3DC26E45" w14:textId="77777777" w:rsidTr="00604428">
        <w:tc>
          <w:tcPr>
            <w:tcW w:w="1788" w:type="dxa"/>
            <w:shd w:val="clear" w:color="auto" w:fill="9CC2E5" w:themeFill="accent5" w:themeFillTint="99"/>
          </w:tcPr>
          <w:p w14:paraId="7C7A3348" w14:textId="10C0A629" w:rsidR="002239AA" w:rsidRDefault="002239AA">
            <w:r>
              <w:t>Childcare L1</w:t>
            </w:r>
          </w:p>
        </w:tc>
        <w:tc>
          <w:tcPr>
            <w:tcW w:w="2460" w:type="dxa"/>
            <w:shd w:val="clear" w:color="auto" w:fill="BDD6EE" w:themeFill="accent5" w:themeFillTint="66"/>
          </w:tcPr>
          <w:p w14:paraId="770E5387" w14:textId="48F2C01B" w:rsidR="002239AA" w:rsidRDefault="002239AA">
            <w:r>
              <w:t>Accredited course for those wanting to work within the childcare sector</w:t>
            </w:r>
          </w:p>
        </w:tc>
        <w:tc>
          <w:tcPr>
            <w:tcW w:w="1783" w:type="dxa"/>
            <w:shd w:val="clear" w:color="auto" w:fill="BDD6EE" w:themeFill="accent5" w:themeFillTint="66"/>
          </w:tcPr>
          <w:p w14:paraId="7BA76457" w14:textId="51AC1756" w:rsidR="002239AA" w:rsidRDefault="002239AA">
            <w:r>
              <w:t>St Werburghs community centre, BS2 9TJ</w:t>
            </w:r>
          </w:p>
        </w:tc>
        <w:tc>
          <w:tcPr>
            <w:tcW w:w="1477" w:type="dxa"/>
            <w:shd w:val="clear" w:color="auto" w:fill="BDD6EE" w:themeFill="accent5" w:themeFillTint="66"/>
          </w:tcPr>
          <w:p w14:paraId="10CB77BA" w14:textId="77777777" w:rsidR="002239AA" w:rsidRDefault="002239AA">
            <w:r>
              <w:t>Starts September</w:t>
            </w:r>
          </w:p>
          <w:p w14:paraId="5FC15903" w14:textId="15792DA4" w:rsidR="002239AA" w:rsidRDefault="002239AA">
            <w:r>
              <w:t>16th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1780A83A" w14:textId="10C0EF10" w:rsidR="002239AA" w:rsidRDefault="001E06D5">
            <w:r>
              <w:t>9.30-2.30pm</w:t>
            </w:r>
          </w:p>
        </w:tc>
      </w:tr>
      <w:tr w:rsidR="002239AA" w14:paraId="1DE10F5D" w14:textId="77777777" w:rsidTr="00604428">
        <w:tc>
          <w:tcPr>
            <w:tcW w:w="1788" w:type="dxa"/>
            <w:shd w:val="clear" w:color="auto" w:fill="9CC2E5" w:themeFill="accent5" w:themeFillTint="99"/>
          </w:tcPr>
          <w:p w14:paraId="670D258E" w14:textId="720310DF" w:rsidR="002239AA" w:rsidRDefault="001E06D5">
            <w:r>
              <w:t>Beginners E</w:t>
            </w:r>
            <w:r w:rsidR="00A735DA">
              <w:t>SOL</w:t>
            </w:r>
          </w:p>
        </w:tc>
        <w:tc>
          <w:tcPr>
            <w:tcW w:w="2460" w:type="dxa"/>
            <w:shd w:val="clear" w:color="auto" w:fill="BDD6EE" w:themeFill="accent5" w:themeFillTint="66"/>
          </w:tcPr>
          <w:p w14:paraId="7E66A647" w14:textId="2A46E8C4" w:rsidR="002239AA" w:rsidRDefault="001E06D5">
            <w:r>
              <w:t>This course will improve reading writing speaking listening skills</w:t>
            </w:r>
            <w:r w:rsidR="00A735DA">
              <w:t xml:space="preserve"> for pre &amp; entry level English speakers</w:t>
            </w:r>
          </w:p>
        </w:tc>
        <w:tc>
          <w:tcPr>
            <w:tcW w:w="1783" w:type="dxa"/>
            <w:shd w:val="clear" w:color="auto" w:fill="BDD6EE" w:themeFill="accent5" w:themeFillTint="66"/>
          </w:tcPr>
          <w:p w14:paraId="4305EF00" w14:textId="07B0F48F" w:rsidR="002239AA" w:rsidRDefault="001E06D5">
            <w:r>
              <w:t>St Werburghs community centre, BS2 9TJ</w:t>
            </w:r>
          </w:p>
        </w:tc>
        <w:tc>
          <w:tcPr>
            <w:tcW w:w="1477" w:type="dxa"/>
            <w:shd w:val="clear" w:color="auto" w:fill="BDD6EE" w:themeFill="accent5" w:themeFillTint="66"/>
          </w:tcPr>
          <w:p w14:paraId="55AE9A8E" w14:textId="0C6F08F1" w:rsidR="002239AA" w:rsidRDefault="001E06D5">
            <w:r>
              <w:t>Starts September 19th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266C2556" w14:textId="44518B9D" w:rsidR="002239AA" w:rsidRDefault="001E06D5">
            <w:r>
              <w:t>10-12pm</w:t>
            </w:r>
          </w:p>
        </w:tc>
      </w:tr>
      <w:tr w:rsidR="002239AA" w14:paraId="19EED8F9" w14:textId="77777777" w:rsidTr="00604428">
        <w:tc>
          <w:tcPr>
            <w:tcW w:w="1788" w:type="dxa"/>
            <w:shd w:val="clear" w:color="auto" w:fill="9CC2E5" w:themeFill="accent5" w:themeFillTint="99"/>
          </w:tcPr>
          <w:p w14:paraId="5E172253" w14:textId="5880BE1B" w:rsidR="002239AA" w:rsidRDefault="001E06D5">
            <w:r>
              <w:t>Food Preserving</w:t>
            </w:r>
          </w:p>
        </w:tc>
        <w:tc>
          <w:tcPr>
            <w:tcW w:w="2460" w:type="dxa"/>
            <w:shd w:val="clear" w:color="auto" w:fill="BDD6EE" w:themeFill="accent5" w:themeFillTint="66"/>
          </w:tcPr>
          <w:p w14:paraId="388CA531" w14:textId="547A1619" w:rsidR="002239AA" w:rsidRDefault="001E06D5">
            <w:r>
              <w:t xml:space="preserve">You will learn all about growing and preserving herbs fruit and veg </w:t>
            </w:r>
          </w:p>
        </w:tc>
        <w:tc>
          <w:tcPr>
            <w:tcW w:w="1783" w:type="dxa"/>
            <w:shd w:val="clear" w:color="auto" w:fill="BDD6EE" w:themeFill="accent5" w:themeFillTint="66"/>
          </w:tcPr>
          <w:p w14:paraId="06AA16E1" w14:textId="47708DAD" w:rsidR="002239AA" w:rsidRDefault="001E06D5">
            <w:r>
              <w:t>St Pauls Learning Centre, BS28XJ</w:t>
            </w:r>
          </w:p>
        </w:tc>
        <w:tc>
          <w:tcPr>
            <w:tcW w:w="1477" w:type="dxa"/>
            <w:shd w:val="clear" w:color="auto" w:fill="BDD6EE" w:themeFill="accent5" w:themeFillTint="66"/>
          </w:tcPr>
          <w:p w14:paraId="3F4BB506" w14:textId="77777777" w:rsidR="002239AA" w:rsidRDefault="001E06D5">
            <w:r>
              <w:t>Starts August</w:t>
            </w:r>
          </w:p>
          <w:p w14:paraId="463C738E" w14:textId="586978DD" w:rsidR="001E06D5" w:rsidRDefault="001E06D5">
            <w:r>
              <w:t>26th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1829E2CF" w14:textId="59E8324F" w:rsidR="002239AA" w:rsidRDefault="001E06D5">
            <w:r>
              <w:t>1-3pm</w:t>
            </w:r>
          </w:p>
        </w:tc>
      </w:tr>
      <w:tr w:rsidR="002239AA" w14:paraId="754E8864" w14:textId="77777777" w:rsidTr="00604428">
        <w:tc>
          <w:tcPr>
            <w:tcW w:w="1788" w:type="dxa"/>
            <w:shd w:val="clear" w:color="auto" w:fill="9CC2E5" w:themeFill="accent5" w:themeFillTint="99"/>
          </w:tcPr>
          <w:p w14:paraId="7B067DA7" w14:textId="504D580C" w:rsidR="002239AA" w:rsidRDefault="001E06D5">
            <w:r>
              <w:t>ESOL for work</w:t>
            </w:r>
          </w:p>
        </w:tc>
        <w:tc>
          <w:tcPr>
            <w:tcW w:w="2460" w:type="dxa"/>
            <w:shd w:val="clear" w:color="auto" w:fill="BDD6EE" w:themeFill="accent5" w:themeFillTint="66"/>
          </w:tcPr>
          <w:p w14:paraId="430F6E86" w14:textId="0E727157" w:rsidR="002239AA" w:rsidRDefault="001E06D5">
            <w:r>
              <w:t xml:space="preserve">This will focus on preparing you for a career in construction &amp; your CSCS test </w:t>
            </w:r>
          </w:p>
        </w:tc>
        <w:tc>
          <w:tcPr>
            <w:tcW w:w="1783" w:type="dxa"/>
            <w:shd w:val="clear" w:color="auto" w:fill="BDD6EE" w:themeFill="accent5" w:themeFillTint="66"/>
          </w:tcPr>
          <w:p w14:paraId="420FD216" w14:textId="2D2238E4" w:rsidR="002239AA" w:rsidRDefault="001E06D5">
            <w:r>
              <w:t>St Pauls Learning Centre, BS28XJ</w:t>
            </w:r>
          </w:p>
        </w:tc>
        <w:tc>
          <w:tcPr>
            <w:tcW w:w="1477" w:type="dxa"/>
            <w:shd w:val="clear" w:color="auto" w:fill="BDD6EE" w:themeFill="accent5" w:themeFillTint="66"/>
          </w:tcPr>
          <w:p w14:paraId="73FB73CD" w14:textId="1B60827F" w:rsidR="002239AA" w:rsidRDefault="001E06D5">
            <w:r>
              <w:t>Starts September 17th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10966933" w14:textId="7A496B94" w:rsidR="002239AA" w:rsidRDefault="001E06D5">
            <w:r>
              <w:t>1.30-3.30pm</w:t>
            </w:r>
          </w:p>
        </w:tc>
      </w:tr>
      <w:tr w:rsidR="002239AA" w14:paraId="4529B381" w14:textId="77777777" w:rsidTr="00604428">
        <w:tc>
          <w:tcPr>
            <w:tcW w:w="1788" w:type="dxa"/>
            <w:shd w:val="clear" w:color="auto" w:fill="9CC2E5" w:themeFill="accent5" w:themeFillTint="99"/>
          </w:tcPr>
          <w:p w14:paraId="60D34D60" w14:textId="0A180A73" w:rsidR="002239AA" w:rsidRDefault="001E06D5">
            <w:r>
              <w:t>MIMOMU ESOL</w:t>
            </w:r>
          </w:p>
        </w:tc>
        <w:tc>
          <w:tcPr>
            <w:tcW w:w="2460" w:type="dxa"/>
            <w:shd w:val="clear" w:color="auto" w:fill="BDD6EE" w:themeFill="accent5" w:themeFillTint="66"/>
          </w:tcPr>
          <w:p w14:paraId="254C4F31" w14:textId="6AB38E7A" w:rsidR="002239AA" w:rsidRDefault="001E06D5">
            <w:r>
              <w:t>This bespoke course is for people who are either in temporary accommodation such as hostels or hotels or if you are engaging with homeless services</w:t>
            </w:r>
          </w:p>
        </w:tc>
        <w:tc>
          <w:tcPr>
            <w:tcW w:w="1783" w:type="dxa"/>
            <w:shd w:val="clear" w:color="auto" w:fill="BDD6EE" w:themeFill="accent5" w:themeFillTint="66"/>
          </w:tcPr>
          <w:p w14:paraId="7B86D32E" w14:textId="0C74DAEE" w:rsidR="002239AA" w:rsidRDefault="001E06D5">
            <w:r>
              <w:t>St Pauls Learning Centre, BS28XJ</w:t>
            </w:r>
          </w:p>
        </w:tc>
        <w:tc>
          <w:tcPr>
            <w:tcW w:w="1477" w:type="dxa"/>
            <w:shd w:val="clear" w:color="auto" w:fill="BDD6EE" w:themeFill="accent5" w:themeFillTint="66"/>
          </w:tcPr>
          <w:p w14:paraId="7E607761" w14:textId="0E8D871D" w:rsidR="002239AA" w:rsidRDefault="001E06D5">
            <w:r>
              <w:t>Starts September 12th</w:t>
            </w:r>
          </w:p>
        </w:tc>
        <w:tc>
          <w:tcPr>
            <w:tcW w:w="1508" w:type="dxa"/>
            <w:shd w:val="clear" w:color="auto" w:fill="BDD6EE" w:themeFill="accent5" w:themeFillTint="66"/>
          </w:tcPr>
          <w:p w14:paraId="55D0C530" w14:textId="62ECCEE0" w:rsidR="002239AA" w:rsidRDefault="001E06D5">
            <w:r>
              <w:t>3.30-5pm</w:t>
            </w:r>
          </w:p>
        </w:tc>
      </w:tr>
    </w:tbl>
    <w:p w14:paraId="61BCDB48" w14:textId="77777777" w:rsidR="00A735DA" w:rsidRDefault="00A735DA"/>
    <w:p w14:paraId="142FAFE3" w14:textId="77777777" w:rsidR="00604428" w:rsidRPr="00604428" w:rsidRDefault="00604428" w:rsidP="00604428">
      <w:pPr>
        <w:spacing w:after="200" w:line="276" w:lineRule="auto"/>
        <w:ind w:left="720"/>
        <w:contextualSpacing/>
        <w:rPr>
          <w:b/>
          <w:color w:val="808080" w:themeColor="background1" w:themeShade="80"/>
          <w:sz w:val="48"/>
          <w:szCs w:val="48"/>
        </w:rPr>
      </w:pPr>
      <w:hyperlink r:id="rId6" w:history="1">
        <w:r w:rsidRPr="00604428">
          <w:rPr>
            <w:b/>
            <w:color w:val="0563C1" w:themeColor="hyperlink"/>
            <w:sz w:val="44"/>
            <w:u w:val="single"/>
          </w:rPr>
          <w:t>Richard.davies@bristol.gov.uk</w:t>
        </w:r>
      </w:hyperlink>
    </w:p>
    <w:p w14:paraId="047B44CD" w14:textId="77777777" w:rsidR="00604428" w:rsidRPr="00604428" w:rsidRDefault="00604428" w:rsidP="00604428">
      <w:pPr>
        <w:spacing w:after="200" w:line="276" w:lineRule="auto"/>
        <w:ind w:left="720"/>
        <w:contextualSpacing/>
        <w:rPr>
          <w:b/>
          <w:color w:val="FFFFFF" w:themeColor="background1"/>
          <w:sz w:val="44"/>
        </w:rPr>
      </w:pPr>
      <w:r w:rsidRPr="00604428">
        <w:rPr>
          <w:b/>
          <w:color w:val="808080" w:themeColor="background1" w:themeShade="80"/>
          <w:sz w:val="44"/>
        </w:rPr>
        <w:t>for more info</w:t>
      </w:r>
    </w:p>
    <w:p w14:paraId="15E35419" w14:textId="77777777" w:rsidR="00604428" w:rsidRDefault="00604428"/>
    <w:sectPr w:rsidR="006044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3009" w14:textId="77777777" w:rsidR="00604428" w:rsidRDefault="00604428" w:rsidP="00604428">
      <w:pPr>
        <w:spacing w:after="0" w:line="240" w:lineRule="auto"/>
      </w:pPr>
      <w:r>
        <w:separator/>
      </w:r>
    </w:p>
  </w:endnote>
  <w:endnote w:type="continuationSeparator" w:id="0">
    <w:p w14:paraId="54823B9B" w14:textId="77777777" w:rsidR="00604428" w:rsidRDefault="00604428" w:rsidP="006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93CDE" w14:textId="77777777" w:rsidR="00604428" w:rsidRDefault="00604428" w:rsidP="00604428">
      <w:pPr>
        <w:spacing w:after="0" w:line="240" w:lineRule="auto"/>
      </w:pPr>
      <w:r>
        <w:separator/>
      </w:r>
    </w:p>
  </w:footnote>
  <w:footnote w:type="continuationSeparator" w:id="0">
    <w:p w14:paraId="2DA9770E" w14:textId="77777777" w:rsidR="00604428" w:rsidRDefault="00604428" w:rsidP="006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9B58" w14:textId="4689B29A" w:rsidR="00604428" w:rsidRDefault="006044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19E70" wp14:editId="3A8D51D3">
          <wp:simplePos x="0" y="0"/>
          <wp:positionH relativeFrom="margin">
            <wp:posOffset>-698500</wp:posOffset>
          </wp:positionH>
          <wp:positionV relativeFrom="paragraph">
            <wp:posOffset>-151130</wp:posOffset>
          </wp:positionV>
          <wp:extent cx="7571406" cy="9466580"/>
          <wp:effectExtent l="0" t="0" r="0" b="1270"/>
          <wp:wrapNone/>
          <wp:docPr id="1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06" cy="94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AA"/>
    <w:rsid w:val="001E06D5"/>
    <w:rsid w:val="002239AA"/>
    <w:rsid w:val="0032516D"/>
    <w:rsid w:val="00604428"/>
    <w:rsid w:val="00834F93"/>
    <w:rsid w:val="00A735DA"/>
    <w:rsid w:val="00C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B03A"/>
  <w15:chartTrackingRefBased/>
  <w15:docId w15:val="{4029727A-4977-445E-8A8A-67AD8990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9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28"/>
  </w:style>
  <w:style w:type="paragraph" w:styleId="Footer">
    <w:name w:val="footer"/>
    <w:basedOn w:val="Normal"/>
    <w:link w:val="FooterChar"/>
    <w:uiPriority w:val="99"/>
    <w:unhideWhenUsed/>
    <w:rsid w:val="00604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.davies@bristol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Davies</dc:creator>
  <cp:keywords/>
  <dc:description/>
  <cp:lastModifiedBy>Richard Davies</cp:lastModifiedBy>
  <cp:revision>2</cp:revision>
  <dcterms:created xsi:type="dcterms:W3CDTF">2025-08-12T11:15:00Z</dcterms:created>
  <dcterms:modified xsi:type="dcterms:W3CDTF">2025-08-12T11:41:00Z</dcterms:modified>
</cp:coreProperties>
</file>